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E1B3F" w14:textId="0C1E2D83" w:rsidR="00A9204E" w:rsidRDefault="00F87A44" w:rsidP="00F87A44">
      <w:pPr>
        <w:pStyle w:val="Title"/>
      </w:pPr>
      <w:r w:rsidRPr="00F87A44">
        <w:t>Teacher Leadership </w:t>
      </w:r>
      <w:proofErr w:type="gramStart"/>
      <w:r w:rsidRPr="00F87A44">
        <w:t>In</w:t>
      </w:r>
      <w:proofErr w:type="gramEnd"/>
      <w:r w:rsidRPr="00F87A44">
        <w:t xml:space="preserve"> and Out of the Classroom</w:t>
      </w:r>
    </w:p>
    <w:p w14:paraId="7CC4AA3E" w14:textId="77F4DFE4" w:rsidR="00F87A44" w:rsidRDefault="00F87A44" w:rsidP="00F87A44">
      <w:pPr>
        <w:pStyle w:val="Subtitle"/>
      </w:pPr>
      <w:r>
        <w:t>WAFLT Conference October 13, 2018</w:t>
      </w:r>
      <w:r w:rsidR="00DA4846">
        <w:t xml:space="preserve"> – 9:20- 10:10 am</w:t>
      </w:r>
    </w:p>
    <w:p w14:paraId="76FD86C9" w14:textId="140A9067" w:rsidR="00F87A44" w:rsidRDefault="00F87A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4"/>
        <w:gridCol w:w="4946"/>
      </w:tblGrid>
      <w:tr w:rsidR="00B87EDE" w:rsidRPr="00B87EDE" w14:paraId="24E11E68" w14:textId="77777777" w:rsidTr="00F87A44">
        <w:tc>
          <w:tcPr>
            <w:tcW w:w="5395" w:type="dxa"/>
          </w:tcPr>
          <w:p w14:paraId="4E6BB58F" w14:textId="77777777" w:rsidR="00B87EDE" w:rsidRPr="00F87A44" w:rsidRDefault="00B87EDE" w:rsidP="00B87EDE">
            <w:pPr>
              <w:rPr>
                <w:rStyle w:val="SubtleEmphasis"/>
              </w:rPr>
            </w:pPr>
            <w:r w:rsidRPr="00F87A44">
              <w:rPr>
                <w:rStyle w:val="SubtleEmphasis"/>
              </w:rPr>
              <w:t>Paris Granville</w:t>
            </w:r>
          </w:p>
          <w:p w14:paraId="15211BF9" w14:textId="77777777" w:rsidR="00B87EDE" w:rsidRPr="00F87A44" w:rsidRDefault="00B87EDE" w:rsidP="00B87EDE">
            <w:pPr>
              <w:rPr>
                <w:rStyle w:val="SubtleEmphasis"/>
              </w:rPr>
            </w:pPr>
            <w:r w:rsidRPr="00F87A44">
              <w:rPr>
                <w:rStyle w:val="SubtleEmphasis"/>
              </w:rPr>
              <w:t>Central Office Language Leader</w:t>
            </w:r>
          </w:p>
          <w:p w14:paraId="323ADDF3" w14:textId="77777777" w:rsidR="00B87EDE" w:rsidRPr="00F87A44" w:rsidRDefault="00B87EDE" w:rsidP="00B87EDE">
            <w:r w:rsidRPr="00F87A44">
              <w:rPr>
                <w:rStyle w:val="SubtleEmphasis"/>
              </w:rPr>
              <w:t>Bellevue School District</w:t>
            </w:r>
          </w:p>
          <w:p w14:paraId="22DC3EB6" w14:textId="117E6B75" w:rsidR="00B87EDE" w:rsidRDefault="00B87EDE" w:rsidP="00B87EDE">
            <w:hyperlink r:id="rId8" w:history="1">
              <w:r w:rsidRPr="00276FBD">
                <w:rPr>
                  <w:rStyle w:val="Hyperlink"/>
                </w:rPr>
                <w:t>granvillep@bsd405.org</w:t>
              </w:r>
            </w:hyperlink>
          </w:p>
        </w:tc>
        <w:tc>
          <w:tcPr>
            <w:tcW w:w="5395" w:type="dxa"/>
          </w:tcPr>
          <w:p w14:paraId="697216AC" w14:textId="2DC15FA9" w:rsidR="00B87EDE" w:rsidRPr="00B87EDE" w:rsidRDefault="00B87EDE" w:rsidP="00F87A44">
            <w:pPr>
              <w:pStyle w:val="Heading1"/>
              <w:rPr>
                <w:lang w:val="fr-FR"/>
              </w:rPr>
            </w:pPr>
            <w:hyperlink r:id="rId9" w:history="1">
              <w:r w:rsidRPr="00B87EDE">
                <w:rPr>
                  <w:rStyle w:val="Hyperlink"/>
                  <w:lang w:val="fr-FR"/>
                </w:rPr>
                <w:t>www.rocketlanguage.org</w:t>
              </w:r>
            </w:hyperlink>
          </w:p>
          <w:p w14:paraId="765E90AC" w14:textId="1029F4FB" w:rsidR="00B87EDE" w:rsidRPr="00B87EDE" w:rsidRDefault="00B87EDE" w:rsidP="00B87EDE">
            <w:pPr>
              <w:rPr>
                <w:lang w:val="fr-FR"/>
              </w:rPr>
            </w:pPr>
            <w:proofErr w:type="spellStart"/>
            <w:r w:rsidRPr="00B87EDE">
              <w:rPr>
                <w:lang w:val="fr-FR"/>
              </w:rPr>
              <w:t>Resources</w:t>
            </w:r>
            <w:proofErr w:type="spellEnd"/>
            <w:r>
              <w:rPr>
                <w:lang w:val="fr-FR"/>
              </w:rPr>
              <w:t xml:space="preserve"> – </w:t>
            </w:r>
            <w:proofErr w:type="spellStart"/>
            <w:r>
              <w:rPr>
                <w:lang w:val="fr-FR"/>
              </w:rPr>
              <w:t>Rubrics</w:t>
            </w:r>
            <w:proofErr w:type="spellEnd"/>
            <w:r>
              <w:rPr>
                <w:lang w:val="fr-FR"/>
              </w:rPr>
              <w:t xml:space="preserve"> – </w:t>
            </w:r>
            <w:proofErr w:type="spellStart"/>
            <w:r>
              <w:rPr>
                <w:lang w:val="fr-FR"/>
              </w:rPr>
              <w:t>Strategies</w:t>
            </w:r>
            <w:proofErr w:type="spellEnd"/>
            <w:r>
              <w:rPr>
                <w:lang w:val="fr-FR"/>
              </w:rPr>
              <w:br/>
            </w:r>
            <w:bookmarkStart w:id="0" w:name="_GoBack"/>
            <w:bookmarkEnd w:id="0"/>
            <w:proofErr w:type="spellStart"/>
            <w:r>
              <w:rPr>
                <w:lang w:val="fr-FR"/>
              </w:rPr>
              <w:t>Seocnd</w:t>
            </w:r>
            <w:proofErr w:type="spellEnd"/>
            <w:r>
              <w:rPr>
                <w:lang w:val="fr-FR"/>
              </w:rPr>
              <w:t xml:space="preserve"> Language Acquisition</w:t>
            </w:r>
          </w:p>
        </w:tc>
      </w:tr>
      <w:tr w:rsidR="00F87A44" w14:paraId="7D0E5A7C" w14:textId="77777777" w:rsidTr="00F87A44">
        <w:tc>
          <w:tcPr>
            <w:tcW w:w="5395" w:type="dxa"/>
          </w:tcPr>
          <w:p w14:paraId="29EA6C7A" w14:textId="24FDAAAE" w:rsidR="00F87A44" w:rsidRDefault="00F87A44" w:rsidP="00F87A44">
            <w:pPr>
              <w:pStyle w:val="Heading1"/>
            </w:pPr>
            <w:r>
              <w:t>Power to Change</w:t>
            </w:r>
          </w:p>
          <w:p w14:paraId="2150522C" w14:textId="77777777" w:rsidR="00F87A44" w:rsidRDefault="00F87A44" w:rsidP="00F87A44"/>
          <w:p w14:paraId="0BA59E96" w14:textId="2FEF4BAD" w:rsidR="00F87A44" w:rsidRDefault="00F87A44">
            <w:r w:rsidRPr="00F87A4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507918E" wp14:editId="3E67F9F5">
                  <wp:simplePos x="0" y="0"/>
                  <wp:positionH relativeFrom="column">
                    <wp:posOffset>1513205</wp:posOffset>
                  </wp:positionH>
                  <wp:positionV relativeFrom="paragraph">
                    <wp:posOffset>622935</wp:posOffset>
                  </wp:positionV>
                  <wp:extent cx="535561" cy="795337"/>
                  <wp:effectExtent l="0" t="0" r="0" b="5080"/>
                  <wp:wrapNone/>
                  <wp:docPr id="6" name="Picture 5" descr="A close up of a sign&#10;&#10;Description generated with very high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CF3B886-40F0-4480-923D-5BFC8DC2895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A close up of a sign&#10;&#10;Description generated with very high confidence">
                            <a:extLst>
                              <a:ext uri="{FF2B5EF4-FFF2-40B4-BE49-F238E27FC236}">
                                <a16:creationId xmlns:a16="http://schemas.microsoft.com/office/drawing/2014/main" id="{6CF3B886-40F0-4480-923D-5BFC8DC2895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561" cy="795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A44">
              <w:rPr>
                <w:noProof/>
              </w:rPr>
              <w:drawing>
                <wp:inline distT="0" distB="0" distL="0" distR="0" wp14:anchorId="35ED1222" wp14:editId="62DD6BEE">
                  <wp:extent cx="3574061" cy="1838325"/>
                  <wp:effectExtent l="0" t="0" r="0" b="0"/>
                  <wp:docPr id="1" name="Diagram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BBC26E-283C-49EB-8C2B-299013B22C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1D4F072E" w14:textId="77777777" w:rsidR="00F87A44" w:rsidRDefault="00F87A44" w:rsidP="00F87A44">
            <w:pPr>
              <w:pStyle w:val="Heading1"/>
            </w:pPr>
            <w:r>
              <w:t>Tombstone Challenge</w:t>
            </w:r>
          </w:p>
          <w:p w14:paraId="6BC198C3" w14:textId="2179F49E" w:rsidR="00F87A44" w:rsidRPr="00F87A44" w:rsidRDefault="00F87A44" w:rsidP="00F87A44">
            <w:r>
              <w:t>What will be your epitaph</w:t>
            </w:r>
          </w:p>
        </w:tc>
      </w:tr>
      <w:tr w:rsidR="00F87A44" w14:paraId="36C9B496" w14:textId="77777777" w:rsidTr="00F87A44">
        <w:tc>
          <w:tcPr>
            <w:tcW w:w="5395" w:type="dxa"/>
          </w:tcPr>
          <w:p w14:paraId="591C6D85" w14:textId="77777777" w:rsidR="00F87A44" w:rsidRDefault="00F87A44" w:rsidP="00F87A44">
            <w:pPr>
              <w:pStyle w:val="Heading1"/>
            </w:pPr>
            <w:r>
              <w:t>Questions to Solicit Feedback</w:t>
            </w:r>
          </w:p>
          <w:p w14:paraId="6CDF74BC" w14:textId="77777777" w:rsidR="00F87A44" w:rsidRPr="00F87A44" w:rsidRDefault="00F87A44" w:rsidP="00F87A44">
            <w:pPr>
              <w:numPr>
                <w:ilvl w:val="0"/>
                <w:numId w:val="25"/>
              </w:numPr>
            </w:pPr>
            <w:r w:rsidRPr="00F87A44">
              <w:t xml:space="preserve">How did you feel, </w:t>
            </w:r>
            <w:proofErr w:type="gramStart"/>
            <w:r w:rsidRPr="00F87A44">
              <w:t>when…</w:t>
            </w:r>
            <w:proofErr w:type="gramEnd"/>
          </w:p>
          <w:p w14:paraId="538E3F57" w14:textId="77777777" w:rsidR="00F87A44" w:rsidRPr="00F87A44" w:rsidRDefault="00F87A44" w:rsidP="00F87A44">
            <w:pPr>
              <w:numPr>
                <w:ilvl w:val="0"/>
                <w:numId w:val="25"/>
              </w:numPr>
            </w:pPr>
            <w:r w:rsidRPr="00F87A44">
              <w:t>I notice that you were less engaged during X, what would have worked better for you?</w:t>
            </w:r>
          </w:p>
          <w:p w14:paraId="1320CDF1" w14:textId="77777777" w:rsidR="00F87A44" w:rsidRPr="00F87A44" w:rsidRDefault="00F87A44" w:rsidP="00F87A44">
            <w:pPr>
              <w:numPr>
                <w:ilvl w:val="0"/>
                <w:numId w:val="25"/>
              </w:numPr>
            </w:pPr>
            <w:r w:rsidRPr="00F87A44">
              <w:t>What part is confusion for you?</w:t>
            </w:r>
          </w:p>
          <w:p w14:paraId="2B3F0E99" w14:textId="111E7934" w:rsidR="00F87A44" w:rsidRPr="00F87A44" w:rsidRDefault="00F87A44" w:rsidP="00F87A44"/>
        </w:tc>
        <w:tc>
          <w:tcPr>
            <w:tcW w:w="5395" w:type="dxa"/>
          </w:tcPr>
          <w:p w14:paraId="3FDA80A3" w14:textId="77777777" w:rsidR="00F87A44" w:rsidRDefault="00F87A44" w:rsidP="00F87A44">
            <w:pPr>
              <w:pStyle w:val="Heading1"/>
            </w:pPr>
            <w:r>
              <w:t>Accepting Feedback</w:t>
            </w:r>
          </w:p>
          <w:p w14:paraId="3C85B2AD" w14:textId="77777777" w:rsidR="00F87A44" w:rsidRPr="00F87A44" w:rsidRDefault="00F87A44" w:rsidP="00F87A44">
            <w:pPr>
              <w:numPr>
                <w:ilvl w:val="0"/>
                <w:numId w:val="24"/>
              </w:numPr>
            </w:pPr>
            <w:r w:rsidRPr="00F87A44">
              <w:t>Be Clear that you want honest feedback</w:t>
            </w:r>
          </w:p>
          <w:p w14:paraId="702458EF" w14:textId="77777777" w:rsidR="00F87A44" w:rsidRPr="00F87A44" w:rsidRDefault="00F87A44" w:rsidP="00F87A44">
            <w:pPr>
              <w:numPr>
                <w:ilvl w:val="0"/>
                <w:numId w:val="24"/>
              </w:numPr>
            </w:pPr>
            <w:r w:rsidRPr="00F87A44">
              <w:t>Focus on the future</w:t>
            </w:r>
          </w:p>
          <w:p w14:paraId="3D74AA9B" w14:textId="77777777" w:rsidR="00F87A44" w:rsidRPr="00F87A44" w:rsidRDefault="00F87A44" w:rsidP="00F87A44">
            <w:pPr>
              <w:numPr>
                <w:ilvl w:val="0"/>
                <w:numId w:val="24"/>
              </w:numPr>
            </w:pPr>
            <w:r w:rsidRPr="00F87A44">
              <w:t>Probe More deeply</w:t>
            </w:r>
          </w:p>
          <w:p w14:paraId="3FC1D7CC" w14:textId="77777777" w:rsidR="00F87A44" w:rsidRPr="00F87A44" w:rsidRDefault="00F87A44" w:rsidP="00F87A44">
            <w:pPr>
              <w:numPr>
                <w:ilvl w:val="0"/>
                <w:numId w:val="24"/>
              </w:numPr>
            </w:pPr>
            <w:r w:rsidRPr="00F87A44">
              <w:t>Listen without Judgement</w:t>
            </w:r>
          </w:p>
          <w:p w14:paraId="2D1FC4B2" w14:textId="3C05308A" w:rsidR="00F87A44" w:rsidRDefault="00F87A44" w:rsidP="00F87A44">
            <w:pPr>
              <w:numPr>
                <w:ilvl w:val="0"/>
                <w:numId w:val="24"/>
              </w:numPr>
            </w:pPr>
            <w:r w:rsidRPr="00F87A44">
              <w:t>Write what they Say</w:t>
            </w:r>
          </w:p>
        </w:tc>
      </w:tr>
      <w:tr w:rsidR="00F87A44" w14:paraId="2ACDB849" w14:textId="77777777" w:rsidTr="00F87A44">
        <w:tc>
          <w:tcPr>
            <w:tcW w:w="5395" w:type="dxa"/>
          </w:tcPr>
          <w:p w14:paraId="1FB7935B" w14:textId="77777777" w:rsidR="00F87A44" w:rsidRDefault="00F87A44" w:rsidP="00F87A44">
            <w:pPr>
              <w:pStyle w:val="Heading1"/>
            </w:pPr>
            <w:r>
              <w:t>Empower Others</w:t>
            </w:r>
          </w:p>
          <w:p w14:paraId="02260238" w14:textId="072FBE0B" w:rsidR="00F87A44" w:rsidRDefault="00F87A44" w:rsidP="00F87A44">
            <w:r w:rsidRPr="00F87A44">
              <w:rPr>
                <w:noProof/>
              </w:rPr>
              <w:drawing>
                <wp:inline distT="0" distB="0" distL="0" distR="0" wp14:anchorId="26488619" wp14:editId="30213CBB">
                  <wp:extent cx="438150" cy="438150"/>
                  <wp:effectExtent l="0" t="0" r="0" b="0"/>
                  <wp:docPr id="2" name="Graphic 5" descr="Ea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F7D8A8-9C10-4C27-8198-7B1BF4EF350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5" descr="Ear">
                            <a:extLst>
                              <a:ext uri="{FF2B5EF4-FFF2-40B4-BE49-F238E27FC236}">
                                <a16:creationId xmlns:a16="http://schemas.microsoft.com/office/drawing/2014/main" id="{C7F7D8A8-9C10-4C27-8198-7B1BF4EF350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55" cy="43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Listen Intently</w:t>
            </w:r>
          </w:p>
          <w:p w14:paraId="4D9A591B" w14:textId="5038A20D" w:rsidR="00F87A44" w:rsidRDefault="00F87A44" w:rsidP="00F87A44">
            <w:r w:rsidRPr="00F87A44">
              <w:rPr>
                <w:noProof/>
              </w:rPr>
              <w:drawing>
                <wp:inline distT="0" distB="0" distL="0" distR="0" wp14:anchorId="5BB56D2D" wp14:editId="239B4913">
                  <wp:extent cx="495300" cy="495300"/>
                  <wp:effectExtent l="0" t="0" r="0" b="0"/>
                  <wp:docPr id="17" name="Graphic 16" descr="Group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44F0A3B-D2E1-4CAC-88EC-7BBFBBC1E5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6" descr="Group">
                            <a:extLst>
                              <a:ext uri="{FF2B5EF4-FFF2-40B4-BE49-F238E27FC236}">
                                <a16:creationId xmlns:a16="http://schemas.microsoft.com/office/drawing/2014/main" id="{F44F0A3B-D2E1-4CAC-88EC-7BBFBBC1E5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56" cy="495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Believe in your People</w:t>
            </w:r>
          </w:p>
          <w:p w14:paraId="27AD9CD3" w14:textId="27410E82" w:rsidR="00F87A44" w:rsidRDefault="00F87A44" w:rsidP="00F87A44">
            <w:r w:rsidRPr="00F87A44">
              <w:rPr>
                <w:noProof/>
              </w:rPr>
              <w:drawing>
                <wp:inline distT="0" distB="0" distL="0" distR="0" wp14:anchorId="6B9F7736" wp14:editId="13D46C06">
                  <wp:extent cx="423862" cy="423862"/>
                  <wp:effectExtent l="0" t="0" r="0" b="0"/>
                  <wp:docPr id="37" name="Graphic 36" descr="Clos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52CEB0-3432-4DC5-BC15-3E4F3CF0FDD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Graphic 36" descr="Close">
                            <a:extLst>
                              <a:ext uri="{FF2B5EF4-FFF2-40B4-BE49-F238E27FC236}">
                                <a16:creationId xmlns:a16="http://schemas.microsoft.com/office/drawing/2014/main" id="{FE52CEB0-3432-4DC5-BC15-3E4F3CF0FDD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70" cy="4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Forgive Mistakes</w:t>
            </w:r>
          </w:p>
          <w:p w14:paraId="05D66513" w14:textId="66FB034B" w:rsidR="00F87A44" w:rsidRDefault="00F87A44" w:rsidP="00F87A44">
            <w:r w:rsidRPr="00F87A44">
              <w:rPr>
                <w:noProof/>
              </w:rPr>
              <w:drawing>
                <wp:inline distT="0" distB="0" distL="0" distR="0" wp14:anchorId="3A7194D8" wp14:editId="3514C04C">
                  <wp:extent cx="381000" cy="381000"/>
                  <wp:effectExtent l="0" t="0" r="0" b="0"/>
                  <wp:docPr id="48" name="Graphic 47" descr="Bar Graph with Upward Tren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A25703-5A18-4876-9277-62DA201583C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Graphic 47" descr="Bar Graph with Upward Trend">
                            <a:extLst>
                              <a:ext uri="{FF2B5EF4-FFF2-40B4-BE49-F238E27FC236}">
                                <a16:creationId xmlns:a16="http://schemas.microsoft.com/office/drawing/2014/main" id="{D3A25703-5A18-4876-9277-62DA201583C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42" cy="381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Provide Growth Paths</w:t>
            </w:r>
          </w:p>
          <w:p w14:paraId="46BA3CFF" w14:textId="159C1F5B" w:rsidR="00F87A44" w:rsidRDefault="00F87A44" w:rsidP="00F87A44">
            <w:r w:rsidRPr="00F87A44">
              <w:rPr>
                <w:noProof/>
              </w:rPr>
              <w:drawing>
                <wp:inline distT="0" distB="0" distL="0" distR="0" wp14:anchorId="059E2AE9" wp14:editId="1A855C9D">
                  <wp:extent cx="442913" cy="442913"/>
                  <wp:effectExtent l="0" t="0" r="0" b="0"/>
                  <wp:docPr id="59" name="Graphic 58" descr="Ribbo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E91824C-FCED-41E2-AFD4-0EEE560413D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Graphic 58" descr="Ribbon">
                            <a:extLst>
                              <a:ext uri="{FF2B5EF4-FFF2-40B4-BE49-F238E27FC236}">
                                <a16:creationId xmlns:a16="http://schemas.microsoft.com/office/drawing/2014/main" id="{AE91824C-FCED-41E2-AFD4-0EEE560413D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929" cy="449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Recognize Efforts</w:t>
            </w:r>
          </w:p>
          <w:p w14:paraId="216BAF31" w14:textId="77777777" w:rsidR="00F87A44" w:rsidRDefault="00F87A44" w:rsidP="00F87A44"/>
          <w:p w14:paraId="45C27613" w14:textId="33F0FAF1" w:rsidR="00F87A44" w:rsidRDefault="00F87A44" w:rsidP="00F87A44">
            <w:r w:rsidRPr="00F87A44">
              <w:rPr>
                <w:noProof/>
              </w:rPr>
              <w:drawing>
                <wp:inline distT="0" distB="0" distL="0" distR="0" wp14:anchorId="3E5A234B" wp14:editId="7B649A78">
                  <wp:extent cx="433388" cy="433388"/>
                  <wp:effectExtent l="0" t="0" r="5080" b="5080"/>
                  <wp:docPr id="72" name="Graphic 71" descr="Help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49CD667-95E8-4959-999C-EC413B0CA88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1" descr="Help">
                            <a:extLst>
                              <a:ext uri="{FF2B5EF4-FFF2-40B4-BE49-F238E27FC236}">
                                <a16:creationId xmlns:a16="http://schemas.microsoft.com/office/drawing/2014/main" id="{949CD667-95E8-4959-999C-EC413B0CA88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13" cy="438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4846">
              <w:t>Ask Powerful Questions</w:t>
            </w:r>
          </w:p>
          <w:p w14:paraId="60107EBB" w14:textId="34E9A32F" w:rsidR="00F87A44" w:rsidRPr="00F87A44" w:rsidRDefault="00F87A44" w:rsidP="00F87A44"/>
        </w:tc>
        <w:tc>
          <w:tcPr>
            <w:tcW w:w="5395" w:type="dxa"/>
          </w:tcPr>
          <w:p w14:paraId="73DAC53D" w14:textId="4E487AFC" w:rsidR="00F87A44" w:rsidRDefault="00DA4846" w:rsidP="00F87A44">
            <w:pPr>
              <w:pStyle w:val="Heading1"/>
            </w:pPr>
            <w:r>
              <w:t>Next Week Step</w:t>
            </w:r>
          </w:p>
        </w:tc>
      </w:tr>
    </w:tbl>
    <w:p w14:paraId="1C9B47CC" w14:textId="6D98C819" w:rsidR="00F87A44" w:rsidRPr="00F87A44" w:rsidRDefault="00F87A44" w:rsidP="00F87A44"/>
    <w:sectPr w:rsidR="00F87A44" w:rsidRPr="00F87A44" w:rsidSect="00F87A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B1538B7"/>
    <w:multiLevelType w:val="hybridMultilevel"/>
    <w:tmpl w:val="F44CA9B2"/>
    <w:lvl w:ilvl="0" w:tplc="9E301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45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6F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E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CB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E8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21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E9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2C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92046EA"/>
    <w:multiLevelType w:val="hybridMultilevel"/>
    <w:tmpl w:val="76D0AA90"/>
    <w:lvl w:ilvl="0" w:tplc="D9F8C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04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25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EC4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26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A8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F47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6E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2D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4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44"/>
    <w:rsid w:val="00645252"/>
    <w:rsid w:val="006D3D74"/>
    <w:rsid w:val="0083569A"/>
    <w:rsid w:val="00A9204E"/>
    <w:rsid w:val="00B87EDE"/>
    <w:rsid w:val="00DA4846"/>
    <w:rsid w:val="00F8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EBCEF"/>
  <w15:chartTrackingRefBased/>
  <w15:docId w15:val="{A0B1E479-EEF5-4B74-8C11-97F954D1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F87A44"/>
    <w:pPr>
      <w:keepNext/>
      <w:keepLines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A4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F87A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8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8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villep@bsd405.org" TargetMode="External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7.svg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image" Target="media/image3.svg"/><Relationship Id="rId25" Type="http://schemas.openxmlformats.org/officeDocument/2006/relationships/image" Target="media/image11.sv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24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23" Type="http://schemas.openxmlformats.org/officeDocument/2006/relationships/image" Target="media/image9.sv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5.svg"/><Relationship Id="rId4" Type="http://schemas.openxmlformats.org/officeDocument/2006/relationships/numbering" Target="numbering.xml"/><Relationship Id="rId9" Type="http://schemas.openxmlformats.org/officeDocument/2006/relationships/hyperlink" Target="http://www.rocketlanguage.org" TargetMode="External"/><Relationship Id="rId14" Type="http://schemas.openxmlformats.org/officeDocument/2006/relationships/diagramColors" Target="diagrams/colors1.xml"/><Relationship Id="rId22" Type="http://schemas.openxmlformats.org/officeDocument/2006/relationships/image" Target="media/image8.png"/><Relationship Id="rId27" Type="http://schemas.openxmlformats.org/officeDocument/2006/relationships/image" Target="media/image13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is\AppData\Roaming\Microsoft\Templates\Single%20spaced%20(blank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F8BA63-04B1-4BC0-97D2-EEA8140A00CB}" type="doc">
      <dgm:prSet loTypeId="urn:microsoft.com/office/officeart/2005/8/layout/arrow5" loCatId="relationship" qsTypeId="urn:microsoft.com/office/officeart/2005/8/quickstyle/simple1" qsCatId="simple" csTypeId="urn:microsoft.com/office/officeart/2005/8/colors/colorful5" csCatId="colorful" phldr="1"/>
      <dgm:spPr/>
    </dgm:pt>
    <dgm:pt modelId="{0E613830-9CBC-43F8-8DFD-E7996F5792D3}">
      <dgm:prSet phldrT="[Text]"/>
      <dgm:spPr/>
      <dgm:t>
        <a:bodyPr/>
        <a:lstStyle/>
        <a:p>
          <a:r>
            <a:rPr lang="en-US" dirty="0"/>
            <a:t>Authority</a:t>
          </a:r>
        </a:p>
      </dgm:t>
    </dgm:pt>
    <dgm:pt modelId="{8FBC7D78-5FAF-409C-BED2-5FD5D9AF51CD}" type="parTrans" cxnId="{CB25E332-8E0E-4635-B5A9-C81D38C9ABF0}">
      <dgm:prSet/>
      <dgm:spPr/>
      <dgm:t>
        <a:bodyPr/>
        <a:lstStyle/>
        <a:p>
          <a:endParaRPr lang="en-US"/>
        </a:p>
      </dgm:t>
    </dgm:pt>
    <dgm:pt modelId="{457E400A-862F-4D95-B167-21FBBE60AB44}" type="sibTrans" cxnId="{CB25E332-8E0E-4635-B5A9-C81D38C9ABF0}">
      <dgm:prSet/>
      <dgm:spPr/>
      <dgm:t>
        <a:bodyPr/>
        <a:lstStyle/>
        <a:p>
          <a:endParaRPr lang="en-US"/>
        </a:p>
      </dgm:t>
    </dgm:pt>
    <dgm:pt modelId="{BF32B4B8-882D-48E1-8260-A9A131A27F8C}">
      <dgm:prSet phldrT="[Text]"/>
      <dgm:spPr/>
      <dgm:t>
        <a:bodyPr/>
        <a:lstStyle/>
        <a:p>
          <a:r>
            <a:rPr lang="en-US"/>
            <a:t>Expertise</a:t>
          </a:r>
          <a:endParaRPr lang="en-US" dirty="0"/>
        </a:p>
      </dgm:t>
    </dgm:pt>
    <dgm:pt modelId="{86781257-B411-4F64-BC94-4249B81317A8}" type="parTrans" cxnId="{B8E18AFB-1808-46D6-9F9A-462C0E0D757C}">
      <dgm:prSet/>
      <dgm:spPr/>
      <dgm:t>
        <a:bodyPr/>
        <a:lstStyle/>
        <a:p>
          <a:endParaRPr lang="en-US"/>
        </a:p>
      </dgm:t>
    </dgm:pt>
    <dgm:pt modelId="{74F28475-493F-44D0-89B0-7BDA3E1068B3}" type="sibTrans" cxnId="{B8E18AFB-1808-46D6-9F9A-462C0E0D757C}">
      <dgm:prSet/>
      <dgm:spPr/>
      <dgm:t>
        <a:bodyPr/>
        <a:lstStyle/>
        <a:p>
          <a:endParaRPr lang="en-US"/>
        </a:p>
      </dgm:t>
    </dgm:pt>
    <dgm:pt modelId="{A58C8E51-0A71-4145-B119-210734F83315}">
      <dgm:prSet phldrT="[Text]"/>
      <dgm:spPr/>
      <dgm:t>
        <a:bodyPr/>
        <a:lstStyle/>
        <a:p>
          <a:r>
            <a:rPr lang="en-US"/>
            <a:t>Relationships</a:t>
          </a:r>
          <a:endParaRPr lang="en-US" dirty="0"/>
        </a:p>
      </dgm:t>
    </dgm:pt>
    <dgm:pt modelId="{6FEBAD3E-2362-417E-9DB0-1FFF19E48F15}" type="parTrans" cxnId="{A8264EC7-25DB-49AC-999E-8BD6D354D643}">
      <dgm:prSet/>
      <dgm:spPr/>
      <dgm:t>
        <a:bodyPr/>
        <a:lstStyle/>
        <a:p>
          <a:endParaRPr lang="en-US"/>
        </a:p>
      </dgm:t>
    </dgm:pt>
    <dgm:pt modelId="{7D968245-960F-4DFB-B435-3572CBAEE3F7}" type="sibTrans" cxnId="{A8264EC7-25DB-49AC-999E-8BD6D354D643}">
      <dgm:prSet/>
      <dgm:spPr/>
      <dgm:t>
        <a:bodyPr/>
        <a:lstStyle/>
        <a:p>
          <a:endParaRPr lang="en-US"/>
        </a:p>
      </dgm:t>
    </dgm:pt>
    <dgm:pt modelId="{21F00D17-483C-443E-88ED-0A1A4C0C4AB8}" type="pres">
      <dgm:prSet presAssocID="{13F8BA63-04B1-4BC0-97D2-EEA8140A00CB}" presName="diagram" presStyleCnt="0">
        <dgm:presLayoutVars>
          <dgm:dir/>
          <dgm:resizeHandles val="exact"/>
        </dgm:presLayoutVars>
      </dgm:prSet>
      <dgm:spPr/>
    </dgm:pt>
    <dgm:pt modelId="{5D52AF7A-E2F6-4433-BB70-FAA21268DCA7}" type="pres">
      <dgm:prSet presAssocID="{0E613830-9CBC-43F8-8DFD-E7996F5792D3}" presName="arrow" presStyleLbl="node1" presStyleIdx="0" presStyleCnt="3">
        <dgm:presLayoutVars>
          <dgm:bulletEnabled val="1"/>
        </dgm:presLayoutVars>
      </dgm:prSet>
      <dgm:spPr/>
    </dgm:pt>
    <dgm:pt modelId="{844CCE2E-89C0-451F-84DF-ABEA8EF02484}" type="pres">
      <dgm:prSet presAssocID="{BF32B4B8-882D-48E1-8260-A9A131A27F8C}" presName="arrow" presStyleLbl="node1" presStyleIdx="1" presStyleCnt="3">
        <dgm:presLayoutVars>
          <dgm:bulletEnabled val="1"/>
        </dgm:presLayoutVars>
      </dgm:prSet>
      <dgm:spPr/>
    </dgm:pt>
    <dgm:pt modelId="{7E3EF488-F856-440D-AEFE-E937A22F4DB1}" type="pres">
      <dgm:prSet presAssocID="{A58C8E51-0A71-4145-B119-210734F83315}" presName="arrow" presStyleLbl="node1" presStyleIdx="2" presStyleCnt="3">
        <dgm:presLayoutVars>
          <dgm:bulletEnabled val="1"/>
        </dgm:presLayoutVars>
      </dgm:prSet>
      <dgm:spPr/>
    </dgm:pt>
  </dgm:ptLst>
  <dgm:cxnLst>
    <dgm:cxn modelId="{6A888708-D08E-4A1E-B682-3E1469B97191}" type="presOf" srcId="{A58C8E51-0A71-4145-B119-210734F83315}" destId="{7E3EF488-F856-440D-AEFE-E937A22F4DB1}" srcOrd="0" destOrd="0" presId="urn:microsoft.com/office/officeart/2005/8/layout/arrow5"/>
    <dgm:cxn modelId="{CB25E332-8E0E-4635-B5A9-C81D38C9ABF0}" srcId="{13F8BA63-04B1-4BC0-97D2-EEA8140A00CB}" destId="{0E613830-9CBC-43F8-8DFD-E7996F5792D3}" srcOrd="0" destOrd="0" parTransId="{8FBC7D78-5FAF-409C-BED2-5FD5D9AF51CD}" sibTransId="{457E400A-862F-4D95-B167-21FBBE60AB44}"/>
    <dgm:cxn modelId="{E0B0938F-5D2E-4902-A0E8-32084700883A}" type="presOf" srcId="{BF32B4B8-882D-48E1-8260-A9A131A27F8C}" destId="{844CCE2E-89C0-451F-84DF-ABEA8EF02484}" srcOrd="0" destOrd="0" presId="urn:microsoft.com/office/officeart/2005/8/layout/arrow5"/>
    <dgm:cxn modelId="{0E4422B8-C365-4F8E-BCB7-E126EDDDF81F}" type="presOf" srcId="{13F8BA63-04B1-4BC0-97D2-EEA8140A00CB}" destId="{21F00D17-483C-443E-88ED-0A1A4C0C4AB8}" srcOrd="0" destOrd="0" presId="urn:microsoft.com/office/officeart/2005/8/layout/arrow5"/>
    <dgm:cxn modelId="{627A1CC5-43B2-430C-88F3-499D94BEC460}" type="presOf" srcId="{0E613830-9CBC-43F8-8DFD-E7996F5792D3}" destId="{5D52AF7A-E2F6-4433-BB70-FAA21268DCA7}" srcOrd="0" destOrd="0" presId="urn:microsoft.com/office/officeart/2005/8/layout/arrow5"/>
    <dgm:cxn modelId="{A8264EC7-25DB-49AC-999E-8BD6D354D643}" srcId="{13F8BA63-04B1-4BC0-97D2-EEA8140A00CB}" destId="{A58C8E51-0A71-4145-B119-210734F83315}" srcOrd="2" destOrd="0" parTransId="{6FEBAD3E-2362-417E-9DB0-1FFF19E48F15}" sibTransId="{7D968245-960F-4DFB-B435-3572CBAEE3F7}"/>
    <dgm:cxn modelId="{B8E18AFB-1808-46D6-9F9A-462C0E0D757C}" srcId="{13F8BA63-04B1-4BC0-97D2-EEA8140A00CB}" destId="{BF32B4B8-882D-48E1-8260-A9A131A27F8C}" srcOrd="1" destOrd="0" parTransId="{86781257-B411-4F64-BC94-4249B81317A8}" sibTransId="{74F28475-493F-44D0-89B0-7BDA3E1068B3}"/>
    <dgm:cxn modelId="{70F6653D-69F4-4CAF-8FA4-8DA28122D2F8}" type="presParOf" srcId="{21F00D17-483C-443E-88ED-0A1A4C0C4AB8}" destId="{5D52AF7A-E2F6-4433-BB70-FAA21268DCA7}" srcOrd="0" destOrd="0" presId="urn:microsoft.com/office/officeart/2005/8/layout/arrow5"/>
    <dgm:cxn modelId="{88C693E3-D7BA-49DA-9A95-23A58B56C45C}" type="presParOf" srcId="{21F00D17-483C-443E-88ED-0A1A4C0C4AB8}" destId="{844CCE2E-89C0-451F-84DF-ABEA8EF02484}" srcOrd="1" destOrd="0" presId="urn:microsoft.com/office/officeart/2005/8/layout/arrow5"/>
    <dgm:cxn modelId="{6B6B26E0-BD32-48BC-B5E0-16DCECEAF055}" type="presParOf" srcId="{21F00D17-483C-443E-88ED-0A1A4C0C4AB8}" destId="{7E3EF488-F856-440D-AEFE-E937A22F4DB1}" srcOrd="2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52AF7A-E2F6-4433-BB70-FAA21268DCA7}">
      <dsp:nvSpPr>
        <dsp:cNvPr id="0" name=""/>
        <dsp:cNvSpPr/>
      </dsp:nvSpPr>
      <dsp:spPr>
        <a:xfrm>
          <a:off x="1328056" y="161"/>
          <a:ext cx="917947" cy="917947"/>
        </a:xfrm>
        <a:prstGeom prst="downArrow">
          <a:avLst>
            <a:gd name="adj1" fmla="val 50000"/>
            <a:gd name="adj2" fmla="val 35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 dirty="0"/>
            <a:t>Authority</a:t>
          </a:r>
        </a:p>
      </dsp:txBody>
      <dsp:txXfrm>
        <a:off x="1557543" y="161"/>
        <a:ext cx="458973" cy="757306"/>
      </dsp:txXfrm>
    </dsp:sp>
    <dsp:sp modelId="{844CCE2E-89C0-451F-84DF-ABEA8EF02484}">
      <dsp:nvSpPr>
        <dsp:cNvPr id="0" name=""/>
        <dsp:cNvSpPr/>
      </dsp:nvSpPr>
      <dsp:spPr>
        <a:xfrm rot="7200000">
          <a:off x="1859251" y="920216"/>
          <a:ext cx="917947" cy="917947"/>
        </a:xfrm>
        <a:prstGeom prst="downArrow">
          <a:avLst>
            <a:gd name="adj1" fmla="val 50000"/>
            <a:gd name="adj2" fmla="val 35000"/>
          </a:avLst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Expertise</a:t>
          </a:r>
          <a:endParaRPr lang="en-US" sz="700" kern="1200" dirty="0"/>
        </a:p>
      </dsp:txBody>
      <dsp:txXfrm rot="-5400000">
        <a:off x="2009132" y="1189863"/>
        <a:ext cx="757306" cy="458973"/>
      </dsp:txXfrm>
    </dsp:sp>
    <dsp:sp modelId="{7E3EF488-F856-440D-AEFE-E937A22F4DB1}">
      <dsp:nvSpPr>
        <dsp:cNvPr id="0" name=""/>
        <dsp:cNvSpPr/>
      </dsp:nvSpPr>
      <dsp:spPr>
        <a:xfrm rot="14400000">
          <a:off x="796862" y="920216"/>
          <a:ext cx="917947" cy="917947"/>
        </a:xfrm>
        <a:prstGeom prst="downArrow">
          <a:avLst>
            <a:gd name="adj1" fmla="val 50000"/>
            <a:gd name="adj2" fmla="val 35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Relationships</a:t>
          </a:r>
          <a:endParaRPr lang="en-US" sz="700" kern="1200" dirty="0"/>
        </a:p>
      </dsp:txBody>
      <dsp:txXfrm rot="5400000">
        <a:off x="807623" y="1189863"/>
        <a:ext cx="757306" cy="4589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21</TotalTime>
  <Pages>1</Pages>
  <Words>137</Words>
  <Characters>771</Characters>
  <Application>Microsoft Office Word</Application>
  <DocSecurity>0</DocSecurity>
  <Lines>45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Granville</dc:creator>
  <cp:keywords/>
  <dc:description/>
  <cp:lastModifiedBy>Paris Granville</cp:lastModifiedBy>
  <cp:revision>2</cp:revision>
  <dcterms:created xsi:type="dcterms:W3CDTF">2018-10-05T20:12:00Z</dcterms:created>
  <dcterms:modified xsi:type="dcterms:W3CDTF">2018-10-05T20:33:00Z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